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625" w:rsidRDefault="00D53625" w:rsidP="00D53625">
      <w:pPr>
        <w:spacing w:after="0" w:line="360" w:lineRule="auto"/>
        <w:jc w:val="center"/>
        <w:rPr>
          <w:rFonts w:eastAsia="Times New Roman"/>
          <w:szCs w:val="26"/>
        </w:rPr>
      </w:pPr>
      <w:bookmarkStart w:id="0" w:name="_GoBack"/>
      <w:bookmarkEnd w:id="0"/>
      <w:r>
        <w:rPr>
          <w:rFonts w:eastAsia="Times New Roman"/>
          <w:szCs w:val="26"/>
        </w:rPr>
        <w:t>Phạm</w:t>
      </w:r>
      <w:r>
        <w:rPr>
          <w:rFonts w:eastAsia="Times New Roman"/>
          <w:szCs w:val="26"/>
          <w:lang w:val="vi-VN"/>
        </w:rPr>
        <w:t xml:space="preserve"> Thị Kiều Hương - </w:t>
      </w:r>
      <w:r>
        <w:rPr>
          <w:rFonts w:eastAsia="Times New Roman"/>
          <w:szCs w:val="26"/>
        </w:rPr>
        <w:t>THCS Hòa</w:t>
      </w:r>
      <w:r>
        <w:rPr>
          <w:rFonts w:eastAsia="Times New Roman"/>
          <w:szCs w:val="26"/>
          <w:lang w:val="vi-VN"/>
        </w:rPr>
        <w:t xml:space="preserve"> Bình - </w:t>
      </w:r>
      <w:r>
        <w:rPr>
          <w:rFonts w:eastAsia="Times New Roman"/>
          <w:szCs w:val="26"/>
        </w:rPr>
        <w:t>Huyện Thủy Nguyên</w:t>
      </w:r>
    </w:p>
    <w:p w:rsidR="00A613EE" w:rsidRDefault="00A613EE" w:rsidP="00A613EE">
      <w:pPr>
        <w:spacing w:after="0" w:line="360" w:lineRule="auto"/>
        <w:jc w:val="center"/>
        <w:rPr>
          <w:rFonts w:eastAsia="Times New Roman"/>
          <w:szCs w:val="26"/>
        </w:rPr>
      </w:pPr>
    </w:p>
    <w:p w:rsidR="000616E8" w:rsidRPr="001E6235" w:rsidRDefault="000616E8" w:rsidP="000616E8">
      <w:pPr>
        <w:spacing w:line="240" w:lineRule="auto"/>
        <w:jc w:val="center"/>
        <w:rPr>
          <w:b/>
          <w:szCs w:val="26"/>
        </w:rPr>
      </w:pPr>
      <w:r w:rsidRPr="00D813FD">
        <w:rPr>
          <w:szCs w:val="26"/>
        </w:rPr>
        <w:t>CAUHOI</w:t>
      </w:r>
    </w:p>
    <w:p w:rsidR="004E6C7F" w:rsidRPr="008B3834" w:rsidRDefault="004E6C7F" w:rsidP="004E6C7F">
      <w:pPr>
        <w:rPr>
          <w:b/>
          <w:szCs w:val="26"/>
        </w:rPr>
      </w:pPr>
      <w:r w:rsidRPr="008B3834">
        <w:rPr>
          <w:b/>
          <w:szCs w:val="26"/>
        </w:rPr>
        <w:t>Bài 2 (1,5 điểm)</w:t>
      </w:r>
    </w:p>
    <w:p w:rsidR="00062563" w:rsidRDefault="00062563" w:rsidP="00062563">
      <w:pPr>
        <w:jc w:val="both"/>
        <w:rPr>
          <w:position w:val="-70"/>
          <w:szCs w:val="26"/>
        </w:rPr>
      </w:pPr>
      <w:r>
        <w:rPr>
          <w:szCs w:val="26"/>
        </w:rPr>
        <w:t>1.</w:t>
      </w:r>
      <w:r w:rsidRPr="006E7CD3">
        <w:rPr>
          <w:szCs w:val="26"/>
        </w:rPr>
        <w:t xml:space="preserve">Giải hệ phương trình: </w:t>
      </w:r>
      <w:bookmarkStart w:id="1" w:name="MTBlankEqn"/>
      <w:r w:rsidRPr="006E7CD3">
        <w:rPr>
          <w:position w:val="-70"/>
          <w:szCs w:val="26"/>
        </w:rPr>
        <w:object w:dxaOrig="1960" w:dyaOrig="1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45pt;height:76.1pt" o:ole="">
            <v:imagedata r:id="rId7" o:title=""/>
          </v:shape>
          <o:OLEObject Type="Embed" ProgID="Equation.DSMT4" ShapeID="_x0000_i1025" DrawAspect="Content" ObjectID="_1707545136" r:id="rId8"/>
        </w:object>
      </w:r>
      <w:bookmarkEnd w:id="1"/>
    </w:p>
    <w:p w:rsidR="004E6C7F" w:rsidRPr="008B3834" w:rsidRDefault="004E6C7F" w:rsidP="004E6C7F">
      <w:pPr>
        <w:outlineLvl w:val="0"/>
        <w:rPr>
          <w:szCs w:val="26"/>
        </w:rPr>
      </w:pPr>
      <w:r w:rsidRPr="008B3834">
        <w:rPr>
          <w:szCs w:val="26"/>
        </w:rPr>
        <w:t>2. Nhà máy A sản xuất một lô áo gồm 200 chiếc áo với giá vốn là 30 000 000 đồng và giá bán mỗi chiếc áo sẽ là 300 000 đồng. Khi đó gọi y ( đồng) là số tiền lời ( hoặc lỗ ) của nhà máy thu được khi bán x chiếc áo.</w:t>
      </w:r>
    </w:p>
    <w:p w:rsidR="004E6C7F" w:rsidRPr="008B3834" w:rsidRDefault="004E6C7F" w:rsidP="004E6C7F">
      <w:pPr>
        <w:outlineLvl w:val="0"/>
        <w:rPr>
          <w:szCs w:val="26"/>
        </w:rPr>
      </w:pPr>
      <w:r w:rsidRPr="008B3834">
        <w:rPr>
          <w:szCs w:val="26"/>
        </w:rPr>
        <w:t xml:space="preserve">a) Thiết lập hàm số của y theo x. </w:t>
      </w:r>
    </w:p>
    <w:p w:rsidR="004E6C7F" w:rsidRPr="008B3834" w:rsidRDefault="004E6C7F" w:rsidP="004E6C7F">
      <w:pPr>
        <w:outlineLvl w:val="0"/>
        <w:rPr>
          <w:szCs w:val="26"/>
        </w:rPr>
      </w:pPr>
      <w:r w:rsidRPr="008B3834">
        <w:rPr>
          <w:szCs w:val="26"/>
        </w:rPr>
        <w:t>b) Để lãi được 6 000 000 đồng thì cần phải bán bao nhiêu chiế</w:t>
      </w:r>
      <w:r>
        <w:rPr>
          <w:szCs w:val="26"/>
        </w:rPr>
        <w:t>c áo?</w:t>
      </w:r>
    </w:p>
    <w:p w:rsidR="004E6C7F" w:rsidRPr="008B3834" w:rsidRDefault="004E6C7F" w:rsidP="004E6C7F">
      <w:pPr>
        <w:jc w:val="center"/>
        <w:outlineLvl w:val="0"/>
        <w:rPr>
          <w:szCs w:val="26"/>
        </w:rPr>
      </w:pPr>
      <w:r w:rsidRPr="008B3834">
        <w:rPr>
          <w:szCs w:val="26"/>
        </w:rPr>
        <w:t>DAPAN</w:t>
      </w:r>
    </w:p>
    <w:tbl>
      <w:tblPr>
        <w:tblStyle w:val="TableGrid"/>
        <w:tblW w:w="0" w:type="auto"/>
        <w:tblLook w:val="04A0" w:firstRow="1" w:lastRow="0" w:firstColumn="1" w:lastColumn="0" w:noHBand="0" w:noVBand="1"/>
      </w:tblPr>
      <w:tblGrid>
        <w:gridCol w:w="1526"/>
        <w:gridCol w:w="6952"/>
        <w:gridCol w:w="1093"/>
      </w:tblGrid>
      <w:tr w:rsidR="004E6C7F" w:rsidRPr="008B3834" w:rsidTr="00062563">
        <w:tc>
          <w:tcPr>
            <w:tcW w:w="1526" w:type="dxa"/>
          </w:tcPr>
          <w:p w:rsidR="004E6C7F" w:rsidRPr="008B3834" w:rsidRDefault="004E6C7F" w:rsidP="004E6C7F">
            <w:pPr>
              <w:spacing w:after="0" w:line="240" w:lineRule="auto"/>
              <w:jc w:val="center"/>
              <w:outlineLvl w:val="0"/>
              <w:rPr>
                <w:b/>
                <w:szCs w:val="26"/>
              </w:rPr>
            </w:pPr>
            <w:r w:rsidRPr="008B3834">
              <w:rPr>
                <w:b/>
                <w:szCs w:val="26"/>
              </w:rPr>
              <w:t>Bài</w:t>
            </w:r>
          </w:p>
        </w:tc>
        <w:tc>
          <w:tcPr>
            <w:tcW w:w="6952" w:type="dxa"/>
          </w:tcPr>
          <w:p w:rsidR="004E6C7F" w:rsidRPr="008B3834" w:rsidRDefault="004E6C7F" w:rsidP="004E6C7F">
            <w:pPr>
              <w:spacing w:after="0" w:line="240" w:lineRule="auto"/>
              <w:jc w:val="center"/>
              <w:outlineLvl w:val="0"/>
              <w:rPr>
                <w:b/>
                <w:szCs w:val="26"/>
              </w:rPr>
            </w:pPr>
            <w:r w:rsidRPr="008B3834">
              <w:rPr>
                <w:b/>
                <w:szCs w:val="26"/>
              </w:rPr>
              <w:t>Nội dung cần đạt</w:t>
            </w:r>
          </w:p>
        </w:tc>
        <w:tc>
          <w:tcPr>
            <w:tcW w:w="1093" w:type="dxa"/>
          </w:tcPr>
          <w:p w:rsidR="004E6C7F" w:rsidRPr="008B3834" w:rsidRDefault="004E6C7F" w:rsidP="004E6C7F">
            <w:pPr>
              <w:spacing w:after="0" w:line="240" w:lineRule="auto"/>
              <w:jc w:val="center"/>
              <w:outlineLvl w:val="0"/>
              <w:rPr>
                <w:b/>
                <w:szCs w:val="26"/>
              </w:rPr>
            </w:pPr>
            <w:r w:rsidRPr="008B3834">
              <w:rPr>
                <w:b/>
                <w:szCs w:val="26"/>
              </w:rPr>
              <w:t>Điểm</w:t>
            </w:r>
          </w:p>
        </w:tc>
      </w:tr>
      <w:tr w:rsidR="004E6C7F" w:rsidRPr="008B3834" w:rsidTr="00062563">
        <w:tc>
          <w:tcPr>
            <w:tcW w:w="1526" w:type="dxa"/>
            <w:vMerge w:val="restart"/>
          </w:tcPr>
          <w:p w:rsidR="004E6C7F" w:rsidRDefault="004E6C7F" w:rsidP="004E6C7F">
            <w:pPr>
              <w:spacing w:after="0" w:line="240" w:lineRule="auto"/>
              <w:jc w:val="center"/>
              <w:outlineLvl w:val="0"/>
              <w:rPr>
                <w:b/>
                <w:szCs w:val="26"/>
              </w:rPr>
            </w:pPr>
          </w:p>
          <w:p w:rsidR="004E6C7F" w:rsidRDefault="004E6C7F" w:rsidP="004E6C7F">
            <w:pPr>
              <w:spacing w:after="0" w:line="240" w:lineRule="auto"/>
              <w:jc w:val="center"/>
              <w:outlineLvl w:val="0"/>
              <w:rPr>
                <w:b/>
                <w:szCs w:val="26"/>
              </w:rPr>
            </w:pPr>
            <w:r w:rsidRPr="008B3834">
              <w:rPr>
                <w:b/>
                <w:szCs w:val="26"/>
              </w:rPr>
              <w:t>2</w:t>
            </w:r>
          </w:p>
          <w:p w:rsidR="004E6C7F" w:rsidRPr="008B3834" w:rsidRDefault="004E6C7F" w:rsidP="004E6C7F">
            <w:pPr>
              <w:spacing w:after="0" w:line="240" w:lineRule="auto"/>
              <w:jc w:val="center"/>
              <w:outlineLvl w:val="0"/>
              <w:rPr>
                <w:b/>
                <w:szCs w:val="26"/>
              </w:rPr>
            </w:pPr>
            <w:r>
              <w:rPr>
                <w:b/>
                <w:szCs w:val="26"/>
              </w:rPr>
              <w:t>(1,5 điểm)</w:t>
            </w:r>
          </w:p>
        </w:tc>
        <w:tc>
          <w:tcPr>
            <w:tcW w:w="6952" w:type="dxa"/>
          </w:tcPr>
          <w:p w:rsidR="004E6C7F" w:rsidRPr="008B3834" w:rsidRDefault="004E6C7F" w:rsidP="004E6C7F">
            <w:pPr>
              <w:tabs>
                <w:tab w:val="left" w:pos="2661"/>
              </w:tabs>
              <w:spacing w:after="0" w:line="240" w:lineRule="auto"/>
              <w:outlineLvl w:val="0"/>
              <w:rPr>
                <w:b/>
                <w:szCs w:val="26"/>
              </w:rPr>
            </w:pPr>
            <w:r w:rsidRPr="008B3834">
              <w:rPr>
                <w:b/>
                <w:szCs w:val="26"/>
              </w:rPr>
              <w:t>2.1 ( 0,75 điểm)</w:t>
            </w:r>
            <w:r>
              <w:rPr>
                <w:b/>
                <w:szCs w:val="26"/>
              </w:rPr>
              <w:tab/>
            </w:r>
          </w:p>
        </w:tc>
        <w:tc>
          <w:tcPr>
            <w:tcW w:w="1093" w:type="dxa"/>
          </w:tcPr>
          <w:p w:rsidR="004E6C7F" w:rsidRPr="008B3834" w:rsidRDefault="004E6C7F" w:rsidP="004E6C7F">
            <w:pPr>
              <w:spacing w:after="0" w:line="240" w:lineRule="auto"/>
              <w:jc w:val="center"/>
              <w:outlineLvl w:val="0"/>
              <w:rPr>
                <w:b/>
                <w:szCs w:val="26"/>
              </w:rPr>
            </w:pPr>
          </w:p>
        </w:tc>
      </w:tr>
      <w:tr w:rsidR="004E6C7F" w:rsidRPr="008B3834" w:rsidTr="00062563">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062563" w:rsidRDefault="00062563" w:rsidP="00062563">
            <w:pPr>
              <w:spacing w:after="0"/>
              <w:rPr>
                <w:szCs w:val="26"/>
              </w:rPr>
            </w:pPr>
            <w:r w:rsidRPr="00A260AC">
              <w:rPr>
                <w:szCs w:val="26"/>
              </w:rPr>
              <w:t>ĐK: x</w:t>
            </w:r>
            <w:r w:rsidRPr="00A260AC">
              <w:rPr>
                <w:position w:val="-4"/>
                <w:szCs w:val="26"/>
              </w:rPr>
              <w:object w:dxaOrig="220" w:dyaOrig="220">
                <v:shape id="_x0000_i1026" type="#_x0000_t75" style="width:10.5pt;height:10.5pt" o:ole="">
                  <v:imagedata r:id="rId9" o:title=""/>
                </v:shape>
                <o:OLEObject Type="Embed" ProgID="Equation.DSMT4" ShapeID="_x0000_i1026" DrawAspect="Content" ObjectID="_1707545137" r:id="rId10"/>
              </w:object>
            </w:r>
            <w:r w:rsidRPr="00A260AC">
              <w:rPr>
                <w:szCs w:val="26"/>
              </w:rPr>
              <w:t>0; y</w:t>
            </w:r>
            <w:r w:rsidRPr="00A260AC">
              <w:rPr>
                <w:position w:val="-4"/>
                <w:szCs w:val="26"/>
              </w:rPr>
              <w:object w:dxaOrig="220" w:dyaOrig="220">
                <v:shape id="_x0000_i1027" type="#_x0000_t75" style="width:10.5pt;height:10.5pt" o:ole="">
                  <v:imagedata r:id="rId9" o:title=""/>
                </v:shape>
                <o:OLEObject Type="Embed" ProgID="Equation.DSMT4" ShapeID="_x0000_i1027" DrawAspect="Content" ObjectID="_1707545138" r:id="rId11"/>
              </w:object>
            </w:r>
            <w:r w:rsidRPr="00A260AC">
              <w:rPr>
                <w:szCs w:val="26"/>
              </w:rPr>
              <w:t xml:space="preserve"> -1</w:t>
            </w:r>
          </w:p>
          <w:p w:rsidR="00062563" w:rsidRDefault="00062563" w:rsidP="00062563">
            <w:pPr>
              <w:spacing w:after="0"/>
            </w:pPr>
            <w:r w:rsidRPr="00A260AC">
              <w:rPr>
                <w:szCs w:val="26"/>
              </w:rPr>
              <w:t xml:space="preserve">Đặt </w:t>
            </w:r>
            <w:r w:rsidRPr="00A260AC">
              <w:rPr>
                <w:position w:val="-26"/>
              </w:rPr>
              <w:object w:dxaOrig="960" w:dyaOrig="680">
                <v:shape id="_x0000_i1028" type="#_x0000_t75" style="width:47.85pt;height:34.2pt" o:ole="">
                  <v:imagedata r:id="rId12" o:title=""/>
                </v:shape>
                <o:OLEObject Type="Embed" ProgID="Equation.DSMT4" ShapeID="_x0000_i1028" DrawAspect="Content" ObjectID="_1707545139" r:id="rId13"/>
              </w:object>
            </w:r>
            <w:r w:rsidRPr="00A260AC">
              <w:t xml:space="preserve">, </w:t>
            </w:r>
            <w:r w:rsidRPr="00A260AC">
              <w:rPr>
                <w:position w:val="-30"/>
              </w:rPr>
              <w:object w:dxaOrig="980" w:dyaOrig="720">
                <v:shape id="_x0000_i1029" type="#_x0000_t75" style="width:49.65pt;height:36.45pt" o:ole="">
                  <v:imagedata r:id="rId14" o:title=""/>
                </v:shape>
                <o:OLEObject Type="Embed" ProgID="Equation.DSMT4" ShapeID="_x0000_i1029" DrawAspect="Content" ObjectID="_1707545140" r:id="rId15"/>
              </w:object>
            </w:r>
            <w:r w:rsidRPr="00A260AC">
              <w:t xml:space="preserve">. </w:t>
            </w:r>
          </w:p>
          <w:p w:rsidR="00062563" w:rsidRDefault="00062563" w:rsidP="00062563">
            <w:pPr>
              <w:spacing w:after="0"/>
              <w:rPr>
                <w:position w:val="-34"/>
              </w:rPr>
            </w:pPr>
            <w:r w:rsidRPr="00A260AC">
              <w:rPr>
                <w:szCs w:val="26"/>
              </w:rPr>
              <w:t>Ta có hệ phương trình:</w:t>
            </w:r>
            <w:r w:rsidRPr="00A260AC">
              <w:rPr>
                <w:position w:val="-34"/>
              </w:rPr>
              <w:object w:dxaOrig="1500" w:dyaOrig="800">
                <v:shape id="_x0000_i1030" type="#_x0000_t75" style="width:75.2pt;height:40.1pt" o:ole="">
                  <v:imagedata r:id="rId16" o:title=""/>
                </v:shape>
                <o:OLEObject Type="Embed" ProgID="Equation.DSMT4" ShapeID="_x0000_i1030" DrawAspect="Content" ObjectID="_1707545141" r:id="rId17"/>
              </w:object>
            </w:r>
          </w:p>
          <w:p w:rsidR="00062563" w:rsidRDefault="00062563" w:rsidP="00062563">
            <w:pPr>
              <w:spacing w:after="0"/>
            </w:pPr>
            <w:r w:rsidRPr="00A260AC">
              <w:rPr>
                <w:position w:val="-6"/>
                <w:szCs w:val="26"/>
              </w:rPr>
              <w:object w:dxaOrig="360" w:dyaOrig="240">
                <v:shape id="_x0000_i1031" type="#_x0000_t75" style="width:18.25pt;height:11.85pt" o:ole="">
                  <v:imagedata r:id="rId18" o:title=""/>
                </v:shape>
                <o:OLEObject Type="Embed" ProgID="Equation.DSMT4" ShapeID="_x0000_i1031" DrawAspect="Content" ObjectID="_1707545142" r:id="rId19"/>
              </w:object>
            </w:r>
            <w:r w:rsidRPr="00A260AC">
              <w:rPr>
                <w:position w:val="-34"/>
              </w:rPr>
              <w:object w:dxaOrig="1500" w:dyaOrig="800">
                <v:shape id="_x0000_i1032" type="#_x0000_t75" style="width:75.2pt;height:40.1pt" o:ole="">
                  <v:imagedata r:id="rId20" o:title=""/>
                </v:shape>
                <o:OLEObject Type="Embed" ProgID="Equation.DSMT4" ShapeID="_x0000_i1032" DrawAspect="Content" ObjectID="_1707545143" r:id="rId21"/>
              </w:object>
            </w:r>
            <w:r w:rsidRPr="00A260AC">
              <w:rPr>
                <w:position w:val="-6"/>
                <w:szCs w:val="26"/>
              </w:rPr>
              <w:object w:dxaOrig="360" w:dyaOrig="240">
                <v:shape id="_x0000_i1033" type="#_x0000_t75" style="width:18.25pt;height:11.85pt" o:ole="">
                  <v:imagedata r:id="rId18" o:title=""/>
                </v:shape>
                <o:OLEObject Type="Embed" ProgID="Equation.DSMT4" ShapeID="_x0000_i1033" DrawAspect="Content" ObjectID="_1707545144" r:id="rId22"/>
              </w:object>
            </w:r>
            <w:r w:rsidRPr="00A260AC">
              <w:rPr>
                <w:position w:val="-34"/>
              </w:rPr>
              <w:object w:dxaOrig="1500" w:dyaOrig="800">
                <v:shape id="_x0000_i1034" type="#_x0000_t75" style="width:75.2pt;height:40.1pt" o:ole="">
                  <v:imagedata r:id="rId23" o:title=""/>
                </v:shape>
                <o:OLEObject Type="Embed" ProgID="Equation.DSMT4" ShapeID="_x0000_i1034" DrawAspect="Content" ObjectID="_1707545145" r:id="rId24"/>
              </w:object>
            </w:r>
            <w:r w:rsidRPr="00A260AC">
              <w:rPr>
                <w:position w:val="-6"/>
                <w:szCs w:val="26"/>
              </w:rPr>
              <w:object w:dxaOrig="360" w:dyaOrig="240">
                <v:shape id="_x0000_i1035" type="#_x0000_t75" style="width:18.25pt;height:11.85pt" o:ole="">
                  <v:imagedata r:id="rId18" o:title=""/>
                </v:shape>
                <o:OLEObject Type="Embed" ProgID="Equation.DSMT4" ShapeID="_x0000_i1035" DrawAspect="Content" ObjectID="_1707545146" r:id="rId25"/>
              </w:object>
            </w:r>
            <w:r w:rsidRPr="00A260AC">
              <w:rPr>
                <w:position w:val="-64"/>
              </w:rPr>
              <w:object w:dxaOrig="1600" w:dyaOrig="1400">
                <v:shape id="_x0000_i1036" type="#_x0000_t75" style="width:80.2pt;height:69.7pt" o:ole="">
                  <v:imagedata r:id="rId26" o:title=""/>
                </v:shape>
                <o:OLEObject Type="Embed" ProgID="Equation.DSMT4" ShapeID="_x0000_i1036" DrawAspect="Content" ObjectID="_1707545147" r:id="rId27"/>
              </w:object>
            </w:r>
          </w:p>
          <w:p w:rsidR="00062563" w:rsidRDefault="00062563" w:rsidP="00062563">
            <w:pPr>
              <w:spacing w:after="0"/>
              <w:rPr>
                <w:position w:val="-64"/>
              </w:rPr>
            </w:pPr>
            <w:r w:rsidRPr="00A260AC">
              <w:rPr>
                <w:position w:val="-6"/>
                <w:szCs w:val="26"/>
              </w:rPr>
              <w:object w:dxaOrig="360" w:dyaOrig="240">
                <v:shape id="_x0000_i1037" type="#_x0000_t75" style="width:18.25pt;height:11.85pt" o:ole="">
                  <v:imagedata r:id="rId18" o:title=""/>
                </v:shape>
                <o:OLEObject Type="Embed" ProgID="Equation.DSMT4" ShapeID="_x0000_i1037" DrawAspect="Content" ObjectID="_1707545148" r:id="rId28"/>
              </w:object>
            </w:r>
            <w:r w:rsidRPr="00A260AC">
              <w:rPr>
                <w:position w:val="-64"/>
              </w:rPr>
              <w:object w:dxaOrig="900" w:dyaOrig="1400">
                <v:shape id="_x0000_i1038" type="#_x0000_t75" style="width:45.1pt;height:69.7pt" o:ole="">
                  <v:imagedata r:id="rId29" o:title=""/>
                </v:shape>
                <o:OLEObject Type="Embed" ProgID="Equation.DSMT4" ShapeID="_x0000_i1038" DrawAspect="Content" ObjectID="_1707545149" r:id="rId30"/>
              </w:object>
            </w:r>
          </w:p>
          <w:p w:rsidR="00062563" w:rsidRDefault="00062563" w:rsidP="00062563">
            <w:pPr>
              <w:spacing w:after="0"/>
              <w:rPr>
                <w:position w:val="-48"/>
              </w:rPr>
            </w:pPr>
            <w:r w:rsidRPr="00A260AC">
              <w:rPr>
                <w:szCs w:val="26"/>
              </w:rPr>
              <w:t xml:space="preserve">Suy ra </w:t>
            </w:r>
            <w:r w:rsidRPr="00A260AC">
              <w:rPr>
                <w:position w:val="-66"/>
              </w:rPr>
              <w:object w:dxaOrig="1300" w:dyaOrig="1460">
                <v:shape id="_x0000_i1039" type="#_x0000_t75" style="width:64.25pt;height:73.35pt" o:ole="">
                  <v:imagedata r:id="rId31" o:title=""/>
                </v:shape>
                <o:OLEObject Type="Embed" ProgID="Equation.DSMT4" ShapeID="_x0000_i1039" DrawAspect="Content" ObjectID="_1707545150" r:id="rId32"/>
              </w:object>
            </w:r>
            <w:r w:rsidRPr="00A260AC">
              <w:rPr>
                <w:position w:val="-6"/>
                <w:szCs w:val="26"/>
              </w:rPr>
              <w:object w:dxaOrig="360" w:dyaOrig="240">
                <v:shape id="_x0000_i1040" type="#_x0000_t75" style="width:18.25pt;height:11.85pt" o:ole="">
                  <v:imagedata r:id="rId18" o:title=""/>
                </v:shape>
                <o:OLEObject Type="Embed" ProgID="Equation.DSMT4" ShapeID="_x0000_i1040" DrawAspect="Content" ObjectID="_1707545151" r:id="rId33"/>
              </w:object>
            </w:r>
            <w:r w:rsidRPr="00A260AC">
              <w:rPr>
                <w:position w:val="-48"/>
              </w:rPr>
              <w:object w:dxaOrig="1380" w:dyaOrig="1100">
                <v:shape id="_x0000_i1041" type="#_x0000_t75" style="width:68.8pt;height:55.6pt" o:ole="">
                  <v:imagedata r:id="rId34" o:title=""/>
                </v:shape>
                <o:OLEObject Type="Embed" ProgID="Equation.DSMT4" ShapeID="_x0000_i1041" DrawAspect="Content" ObjectID="_1707545152" r:id="rId35"/>
              </w:object>
            </w:r>
            <w:r w:rsidRPr="00A260AC">
              <w:rPr>
                <w:position w:val="-6"/>
                <w:szCs w:val="26"/>
              </w:rPr>
              <w:object w:dxaOrig="360" w:dyaOrig="240">
                <v:shape id="_x0000_i1042" type="#_x0000_t75" style="width:18.25pt;height:11.85pt" o:ole="">
                  <v:imagedata r:id="rId18" o:title=""/>
                </v:shape>
                <o:OLEObject Type="Embed" ProgID="Equation.DSMT4" ShapeID="_x0000_i1042" DrawAspect="Content" ObjectID="_1707545153" r:id="rId36"/>
              </w:object>
            </w:r>
            <w:r w:rsidRPr="00A260AC">
              <w:rPr>
                <w:position w:val="-48"/>
              </w:rPr>
              <w:object w:dxaOrig="1880" w:dyaOrig="1100">
                <v:shape id="_x0000_i1043" type="#_x0000_t75" style="width:93.85pt;height:55.6pt" o:ole="">
                  <v:imagedata r:id="rId37" o:title=""/>
                </v:shape>
                <o:OLEObject Type="Embed" ProgID="Equation.DSMT4" ShapeID="_x0000_i1043" DrawAspect="Content" ObjectID="_1707545154" r:id="rId38"/>
              </w:object>
            </w:r>
          </w:p>
          <w:p w:rsidR="004E6C7F" w:rsidRPr="008B3834" w:rsidRDefault="00062563" w:rsidP="00062563">
            <w:pPr>
              <w:spacing w:after="0" w:line="240" w:lineRule="auto"/>
              <w:outlineLvl w:val="0"/>
              <w:rPr>
                <w:rFonts w:eastAsiaTheme="minorEastAsia"/>
                <w:szCs w:val="26"/>
              </w:rPr>
            </w:pPr>
            <w:r w:rsidRPr="00A260AC">
              <w:rPr>
                <w:szCs w:val="26"/>
              </w:rPr>
              <w:t xml:space="preserve">Vậy hệ phương trình đã cho có nghiệm là (x, y) = </w:t>
            </w:r>
            <w:r w:rsidRPr="00A260AC">
              <w:rPr>
                <w:position w:val="-30"/>
              </w:rPr>
              <w:object w:dxaOrig="999" w:dyaOrig="740">
                <v:shape id="_x0000_i1044" type="#_x0000_t75" style="width:50.15pt;height:36.9pt" o:ole="">
                  <v:imagedata r:id="rId39" o:title=""/>
                </v:shape>
                <o:OLEObject Type="Embed" ProgID="Equation.DSMT4" ShapeID="_x0000_i1044" DrawAspect="Content" ObjectID="_1707545155" r:id="rId40"/>
              </w:object>
            </w:r>
          </w:p>
        </w:tc>
        <w:tc>
          <w:tcPr>
            <w:tcW w:w="1093" w:type="dxa"/>
          </w:tcPr>
          <w:p w:rsidR="00062563" w:rsidRDefault="004E6C7F" w:rsidP="00062563">
            <w:pPr>
              <w:spacing w:after="0" w:line="240" w:lineRule="auto"/>
              <w:jc w:val="center"/>
              <w:outlineLvl w:val="0"/>
              <w:rPr>
                <w:szCs w:val="26"/>
              </w:rPr>
            </w:pPr>
            <w:r w:rsidRPr="007D79AD">
              <w:rPr>
                <w:szCs w:val="26"/>
              </w:rPr>
              <w:t>0,25</w:t>
            </w: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r w:rsidRPr="007D79AD">
              <w:rPr>
                <w:szCs w:val="26"/>
              </w:rPr>
              <w:t>0,25</w:t>
            </w: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062563" w:rsidRDefault="00062563" w:rsidP="00062563">
            <w:pPr>
              <w:spacing w:after="0" w:line="240" w:lineRule="auto"/>
              <w:jc w:val="center"/>
              <w:outlineLvl w:val="0"/>
              <w:rPr>
                <w:szCs w:val="26"/>
              </w:rPr>
            </w:pPr>
          </w:p>
          <w:p w:rsidR="004E6C7F" w:rsidRPr="007D79AD" w:rsidRDefault="00062563" w:rsidP="00062563">
            <w:pPr>
              <w:spacing w:after="0" w:line="240" w:lineRule="auto"/>
              <w:jc w:val="center"/>
              <w:outlineLvl w:val="0"/>
              <w:rPr>
                <w:szCs w:val="26"/>
              </w:rPr>
            </w:pPr>
            <w:r w:rsidRPr="007D79AD">
              <w:rPr>
                <w:szCs w:val="26"/>
              </w:rPr>
              <w:t>0,25</w:t>
            </w:r>
          </w:p>
        </w:tc>
      </w:tr>
      <w:tr w:rsidR="004E6C7F" w:rsidRPr="008B3834" w:rsidTr="00062563">
        <w:trPr>
          <w:trHeight w:val="350"/>
        </w:trPr>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pStyle w:val="ListParagraph"/>
              <w:numPr>
                <w:ilvl w:val="1"/>
                <w:numId w:val="2"/>
              </w:numPr>
              <w:spacing w:after="0" w:line="240" w:lineRule="auto"/>
              <w:outlineLvl w:val="0"/>
              <w:rPr>
                <w:b/>
                <w:szCs w:val="26"/>
              </w:rPr>
            </w:pPr>
            <w:r w:rsidRPr="008B3834">
              <w:rPr>
                <w:b/>
                <w:szCs w:val="26"/>
              </w:rPr>
              <w:t>a (0,25 điểm)</w:t>
            </w:r>
          </w:p>
        </w:tc>
        <w:tc>
          <w:tcPr>
            <w:tcW w:w="1093" w:type="dxa"/>
          </w:tcPr>
          <w:p w:rsidR="004E6C7F" w:rsidRPr="008B3834" w:rsidRDefault="004E6C7F" w:rsidP="004E6C7F">
            <w:pPr>
              <w:spacing w:after="0" w:line="240" w:lineRule="auto"/>
              <w:jc w:val="center"/>
              <w:outlineLvl w:val="0"/>
              <w:rPr>
                <w:b/>
                <w:szCs w:val="26"/>
              </w:rPr>
            </w:pPr>
          </w:p>
        </w:tc>
      </w:tr>
      <w:tr w:rsidR="004E6C7F" w:rsidRPr="008B3834" w:rsidTr="00062563">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 xml:space="preserve">Hàm số của y theo x là: </w:t>
            </w:r>
          </w:p>
          <w:p w:rsidR="004E6C7F" w:rsidRPr="008B3834" w:rsidRDefault="004E6C7F" w:rsidP="004E6C7F">
            <w:pPr>
              <w:pStyle w:val="ListParagraph"/>
              <w:spacing w:after="0" w:line="240" w:lineRule="auto"/>
              <w:outlineLvl w:val="0"/>
              <w:rPr>
                <w:szCs w:val="26"/>
              </w:rPr>
            </w:pPr>
            <w:r>
              <w:rPr>
                <w:szCs w:val="26"/>
              </w:rPr>
              <w:t xml:space="preserve">y </w:t>
            </w:r>
            <w:r w:rsidRPr="008B3834">
              <w:rPr>
                <w:szCs w:val="26"/>
              </w:rPr>
              <w:t>= 300 000 x</w:t>
            </w:r>
            <w:r>
              <w:rPr>
                <w:szCs w:val="26"/>
              </w:rPr>
              <w:t xml:space="preserve"> </w:t>
            </w:r>
            <w:r w:rsidRPr="008B3834">
              <w:rPr>
                <w:szCs w:val="26"/>
              </w:rPr>
              <w:t xml:space="preserve">- 30 000 000 ( với 0 </w:t>
            </w:r>
            <m:oMath>
              <m:r>
                <w:rPr>
                  <w:rFonts w:ascii="Cambria Math" w:hAnsi="Cambria Math"/>
                  <w:szCs w:val="26"/>
                </w:rPr>
                <m:t>≤</m:t>
              </m:r>
            </m:oMath>
            <w:r w:rsidRPr="008B3834">
              <w:rPr>
                <w:rFonts w:eastAsiaTheme="minorEastAsia"/>
                <w:szCs w:val="26"/>
              </w:rPr>
              <w:t xml:space="preserve"> x</w:t>
            </w:r>
            <m:oMath>
              <m:r>
                <w:rPr>
                  <w:rFonts w:ascii="Cambria Math" w:eastAsiaTheme="minorEastAsia" w:hAnsi="Cambria Math"/>
                  <w:szCs w:val="26"/>
                </w:rPr>
                <m:t xml:space="preserve"> ≤</m:t>
              </m:r>
            </m:oMath>
            <w:r w:rsidRPr="008B3834">
              <w:rPr>
                <w:rFonts w:eastAsiaTheme="minorEastAsia"/>
                <w:szCs w:val="26"/>
              </w:rPr>
              <w:t xml:space="preserve"> 200 )</w:t>
            </w:r>
          </w:p>
        </w:tc>
        <w:tc>
          <w:tcPr>
            <w:tcW w:w="1093" w:type="dxa"/>
          </w:tcPr>
          <w:p w:rsidR="004E6C7F" w:rsidRPr="008B3834" w:rsidRDefault="004E6C7F" w:rsidP="004E6C7F">
            <w:pPr>
              <w:spacing w:after="0" w:line="240" w:lineRule="auto"/>
              <w:jc w:val="center"/>
              <w:outlineLvl w:val="0"/>
              <w:rPr>
                <w:szCs w:val="26"/>
              </w:rPr>
            </w:pPr>
            <w:r w:rsidRPr="008B3834">
              <w:rPr>
                <w:szCs w:val="26"/>
              </w:rPr>
              <w:t>0,25</w:t>
            </w:r>
          </w:p>
        </w:tc>
      </w:tr>
      <w:tr w:rsidR="004E6C7F" w:rsidRPr="008B3834" w:rsidTr="00062563">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b/>
                <w:szCs w:val="26"/>
              </w:rPr>
            </w:pPr>
            <w:r w:rsidRPr="008B3834">
              <w:rPr>
                <w:b/>
                <w:szCs w:val="26"/>
              </w:rPr>
              <w:t>2.2b ( 0,5 điểm)</w:t>
            </w:r>
          </w:p>
        </w:tc>
        <w:tc>
          <w:tcPr>
            <w:tcW w:w="1093" w:type="dxa"/>
          </w:tcPr>
          <w:p w:rsidR="004E6C7F" w:rsidRPr="008B3834" w:rsidRDefault="004E6C7F" w:rsidP="004E6C7F">
            <w:pPr>
              <w:spacing w:after="0" w:line="240" w:lineRule="auto"/>
              <w:jc w:val="center"/>
              <w:outlineLvl w:val="0"/>
              <w:rPr>
                <w:szCs w:val="26"/>
              </w:rPr>
            </w:pPr>
          </w:p>
        </w:tc>
      </w:tr>
      <w:tr w:rsidR="004E6C7F" w:rsidRPr="008B3834" w:rsidTr="00062563">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Thay y = 6 000 000 vào hàm số y</w:t>
            </w:r>
            <w:r>
              <w:rPr>
                <w:szCs w:val="26"/>
              </w:rPr>
              <w:t xml:space="preserve"> </w:t>
            </w:r>
            <w:r w:rsidRPr="008B3834">
              <w:rPr>
                <w:szCs w:val="26"/>
              </w:rPr>
              <w:t>=</w:t>
            </w:r>
            <w:r>
              <w:rPr>
                <w:szCs w:val="26"/>
              </w:rPr>
              <w:t xml:space="preserve"> </w:t>
            </w:r>
            <w:r w:rsidRPr="008B3834">
              <w:rPr>
                <w:szCs w:val="26"/>
              </w:rPr>
              <w:t>300 000 x</w:t>
            </w:r>
            <w:r>
              <w:rPr>
                <w:szCs w:val="26"/>
              </w:rPr>
              <w:t xml:space="preserve"> </w:t>
            </w:r>
            <w:r w:rsidRPr="008B3834">
              <w:rPr>
                <w:szCs w:val="26"/>
              </w:rPr>
              <w:t>- 30 000 000</w:t>
            </w:r>
          </w:p>
          <w:p w:rsidR="004E6C7F" w:rsidRPr="008B3834" w:rsidRDefault="004E6C7F" w:rsidP="004E6C7F">
            <w:pPr>
              <w:spacing w:after="0" w:line="240" w:lineRule="auto"/>
              <w:outlineLvl w:val="0"/>
              <w:rPr>
                <w:szCs w:val="26"/>
              </w:rPr>
            </w:pPr>
            <w:r w:rsidRPr="008B3834">
              <w:rPr>
                <w:szCs w:val="26"/>
              </w:rPr>
              <w:t>ta được: 6 000 000 = 300 000 x</w:t>
            </w:r>
            <w:r>
              <w:rPr>
                <w:szCs w:val="26"/>
              </w:rPr>
              <w:t xml:space="preserve"> </w:t>
            </w:r>
            <w:r w:rsidRPr="008B3834">
              <w:rPr>
                <w:szCs w:val="26"/>
              </w:rPr>
              <w:t>- 30 000 000</w:t>
            </w:r>
          </w:p>
        </w:tc>
        <w:tc>
          <w:tcPr>
            <w:tcW w:w="1093" w:type="dxa"/>
          </w:tcPr>
          <w:p w:rsidR="004E6C7F" w:rsidRPr="008B3834" w:rsidRDefault="004E6C7F" w:rsidP="004E6C7F">
            <w:pPr>
              <w:spacing w:after="0" w:line="240" w:lineRule="auto"/>
              <w:jc w:val="center"/>
              <w:outlineLvl w:val="0"/>
              <w:rPr>
                <w:szCs w:val="26"/>
              </w:rPr>
            </w:pPr>
            <w:r w:rsidRPr="008B3834">
              <w:rPr>
                <w:szCs w:val="26"/>
              </w:rPr>
              <w:t>0,25</w:t>
            </w:r>
          </w:p>
        </w:tc>
      </w:tr>
      <w:tr w:rsidR="004E6C7F" w:rsidRPr="008B3834" w:rsidTr="00062563">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 xml:space="preserve">   </w:t>
            </w:r>
            <w:r w:rsidRPr="008B3834">
              <w:rPr>
                <w:szCs w:val="26"/>
              </w:rPr>
              <w:sym w:font="Wingdings" w:char="F0F3"/>
            </w:r>
            <w:r w:rsidRPr="008B3834">
              <w:rPr>
                <w:szCs w:val="26"/>
              </w:rPr>
              <w:t xml:space="preserve"> 300 000 x = 36 000 000</w:t>
            </w:r>
          </w:p>
          <w:p w:rsidR="004E6C7F" w:rsidRPr="008B3834" w:rsidRDefault="004E6C7F" w:rsidP="004E6C7F">
            <w:pPr>
              <w:spacing w:after="0" w:line="240" w:lineRule="auto"/>
              <w:outlineLvl w:val="0"/>
              <w:rPr>
                <w:szCs w:val="26"/>
              </w:rPr>
            </w:pPr>
            <w:r w:rsidRPr="008B3834">
              <w:rPr>
                <w:szCs w:val="26"/>
              </w:rPr>
              <w:t xml:space="preserve">   </w:t>
            </w:r>
            <w:r w:rsidRPr="008B3834">
              <w:rPr>
                <w:szCs w:val="26"/>
              </w:rPr>
              <w:sym w:font="Wingdings" w:char="F0F3"/>
            </w:r>
            <w:r w:rsidRPr="008B3834">
              <w:rPr>
                <w:szCs w:val="26"/>
              </w:rPr>
              <w:t xml:space="preserve">                x = 120 </w:t>
            </w:r>
          </w:p>
          <w:p w:rsidR="004E6C7F" w:rsidRPr="008B3834" w:rsidRDefault="004E6C7F" w:rsidP="004E6C7F">
            <w:pPr>
              <w:spacing w:after="0" w:line="240" w:lineRule="auto"/>
              <w:outlineLvl w:val="0"/>
              <w:rPr>
                <w:szCs w:val="26"/>
              </w:rPr>
            </w:pPr>
            <w:r w:rsidRPr="008B3834">
              <w:rPr>
                <w:szCs w:val="26"/>
              </w:rPr>
              <w:t>Vậy để lãi được 6 000 000 đồng thì cần phải bán 120 chiếc áo.</w:t>
            </w:r>
          </w:p>
        </w:tc>
        <w:tc>
          <w:tcPr>
            <w:tcW w:w="1093" w:type="dxa"/>
          </w:tcPr>
          <w:p w:rsidR="004E6C7F" w:rsidRPr="008B3834" w:rsidRDefault="004E6C7F" w:rsidP="004E6C7F">
            <w:pPr>
              <w:spacing w:after="0" w:line="240" w:lineRule="auto"/>
              <w:jc w:val="center"/>
              <w:outlineLvl w:val="0"/>
              <w:rPr>
                <w:szCs w:val="26"/>
              </w:rPr>
            </w:pPr>
            <w:r w:rsidRPr="008B3834">
              <w:rPr>
                <w:szCs w:val="26"/>
              </w:rPr>
              <w:t>0,25</w:t>
            </w:r>
          </w:p>
        </w:tc>
      </w:tr>
    </w:tbl>
    <w:p w:rsidR="00D24706" w:rsidRDefault="00D24706" w:rsidP="004E6C7F"/>
    <w:sectPr w:rsidR="00D24706" w:rsidSect="00F50414">
      <w:footerReference w:type="default" r:id="rId41"/>
      <w:pgSz w:w="11909" w:h="16834"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EDE" w:rsidRDefault="002A0EDE">
      <w:pPr>
        <w:spacing w:after="0" w:line="240" w:lineRule="auto"/>
      </w:pPr>
      <w:r>
        <w:separator/>
      </w:r>
    </w:p>
  </w:endnote>
  <w:endnote w:type="continuationSeparator" w:id="0">
    <w:p w:rsidR="002A0EDE" w:rsidRDefault="002A0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F69" w:rsidRDefault="00887874">
    <w:pPr>
      <w:pStyle w:val="Footer"/>
      <w:jc w:val="center"/>
    </w:pPr>
    <w:r>
      <w:fldChar w:fldCharType="begin"/>
    </w:r>
    <w:r>
      <w:instrText xml:space="preserve"> PAGE   \* MERGEFORMAT </w:instrText>
    </w:r>
    <w:r>
      <w:fldChar w:fldCharType="separate"/>
    </w:r>
    <w:r w:rsidR="00F50414">
      <w:rPr>
        <w:noProof/>
      </w:rPr>
      <w:t>1</w:t>
    </w:r>
    <w:r>
      <w:rPr>
        <w:noProof/>
      </w:rPr>
      <w:fldChar w:fldCharType="end"/>
    </w:r>
  </w:p>
  <w:p w:rsidR="00172F69" w:rsidRDefault="002A0E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EDE" w:rsidRDefault="002A0EDE">
      <w:pPr>
        <w:spacing w:after="0" w:line="240" w:lineRule="auto"/>
      </w:pPr>
      <w:r>
        <w:separator/>
      </w:r>
    </w:p>
  </w:footnote>
  <w:footnote w:type="continuationSeparator" w:id="0">
    <w:p w:rsidR="002A0EDE" w:rsidRDefault="002A0E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27A09"/>
    <w:multiLevelType w:val="hybridMultilevel"/>
    <w:tmpl w:val="1D48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468CA"/>
    <w:multiLevelType w:val="multilevel"/>
    <w:tmpl w:val="DA9C182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E8"/>
    <w:rsid w:val="000616E8"/>
    <w:rsid w:val="00062563"/>
    <w:rsid w:val="0015239C"/>
    <w:rsid w:val="001F4322"/>
    <w:rsid w:val="002A0EDE"/>
    <w:rsid w:val="002F0E10"/>
    <w:rsid w:val="004E6C7F"/>
    <w:rsid w:val="006B1E87"/>
    <w:rsid w:val="00755A92"/>
    <w:rsid w:val="00816337"/>
    <w:rsid w:val="00871C52"/>
    <w:rsid w:val="00883E5D"/>
    <w:rsid w:val="00887874"/>
    <w:rsid w:val="00921FEA"/>
    <w:rsid w:val="009778F7"/>
    <w:rsid w:val="00A60A92"/>
    <w:rsid w:val="00A613EE"/>
    <w:rsid w:val="00A74093"/>
    <w:rsid w:val="00CA24AD"/>
    <w:rsid w:val="00D24706"/>
    <w:rsid w:val="00D53625"/>
    <w:rsid w:val="00D5570D"/>
    <w:rsid w:val="00D813FD"/>
    <w:rsid w:val="00DC3C19"/>
    <w:rsid w:val="00F50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495F14-3FBF-47E4-84BA-36F5375A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6E8"/>
    <w:pPr>
      <w:spacing w:after="160" w:line="259" w:lineRule="auto"/>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6E8"/>
    <w:pPr>
      <w:ind w:left="720"/>
      <w:contextualSpacing/>
    </w:pPr>
  </w:style>
  <w:style w:type="paragraph" w:styleId="Footer">
    <w:name w:val="footer"/>
    <w:basedOn w:val="Normal"/>
    <w:link w:val="FooterChar"/>
    <w:uiPriority w:val="99"/>
    <w:unhideWhenUsed/>
    <w:rsid w:val="0006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6E8"/>
    <w:rPr>
      <w:rFonts w:ascii="Times New Roman" w:eastAsia="Calibri" w:hAnsi="Times New Roman" w:cs="Times New Roman"/>
      <w:sz w:val="26"/>
    </w:rPr>
  </w:style>
  <w:style w:type="character" w:customStyle="1" w:styleId="Bodytext">
    <w:name w:val="Body text_"/>
    <w:basedOn w:val="DefaultParagraphFont"/>
    <w:link w:val="BodyText1"/>
    <w:rsid w:val="00D5570D"/>
    <w:rPr>
      <w:rFonts w:ascii="Times New Roman" w:eastAsia="Times New Roman" w:hAnsi="Times New Roman" w:cs="Times New Roman"/>
      <w:sz w:val="16"/>
      <w:szCs w:val="16"/>
      <w:shd w:val="clear" w:color="auto" w:fill="FFFFFF"/>
    </w:rPr>
  </w:style>
  <w:style w:type="paragraph" w:customStyle="1" w:styleId="BodyText1">
    <w:name w:val="Body Text1"/>
    <w:basedOn w:val="Normal"/>
    <w:link w:val="Bodytext"/>
    <w:qFormat/>
    <w:rsid w:val="00D5570D"/>
    <w:pPr>
      <w:widowControl w:val="0"/>
      <w:shd w:val="clear" w:color="auto" w:fill="FFFFFF"/>
      <w:spacing w:after="0" w:line="266" w:lineRule="auto"/>
    </w:pPr>
    <w:rPr>
      <w:rFonts w:eastAsia="Times New Roman"/>
      <w:sz w:val="16"/>
      <w:szCs w:val="16"/>
    </w:rPr>
  </w:style>
  <w:style w:type="table" w:styleId="TableGrid">
    <w:name w:val="Table Grid"/>
    <w:basedOn w:val="TableNormal"/>
    <w:uiPriority w:val="59"/>
    <w:rsid w:val="004E6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903584">
      <w:bodyDiv w:val="1"/>
      <w:marLeft w:val="0"/>
      <w:marRight w:val="0"/>
      <w:marTop w:val="0"/>
      <w:marBottom w:val="0"/>
      <w:divBdr>
        <w:top w:val="none" w:sz="0" w:space="0" w:color="auto"/>
        <w:left w:val="none" w:sz="0" w:space="0" w:color="auto"/>
        <w:bottom w:val="none" w:sz="0" w:space="0" w:color="auto"/>
        <w:right w:val="none" w:sz="0" w:space="0" w:color="auto"/>
      </w:divBdr>
    </w:div>
    <w:div w:id="799305623">
      <w:bodyDiv w:val="1"/>
      <w:marLeft w:val="0"/>
      <w:marRight w:val="0"/>
      <w:marTop w:val="0"/>
      <w:marBottom w:val="0"/>
      <w:divBdr>
        <w:top w:val="none" w:sz="0" w:space="0" w:color="auto"/>
        <w:left w:val="none" w:sz="0" w:space="0" w:color="auto"/>
        <w:bottom w:val="none" w:sz="0" w:space="0" w:color="auto"/>
        <w:right w:val="none" w:sz="0" w:space="0" w:color="auto"/>
      </w:divBdr>
    </w:div>
    <w:div w:id="205700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2.wmf"/><Relationship Id="rId42"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1.bin"/><Relationship Id="rId33" Type="http://schemas.openxmlformats.org/officeDocument/2006/relationships/oleObject" Target="embeddings/oleObject16.bin"/><Relationship Id="rId38" Type="http://schemas.openxmlformats.org/officeDocument/2006/relationships/oleObject" Target="embeddings/oleObject19.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0.wmf"/><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5.bin"/><Relationship Id="rId37" Type="http://schemas.openxmlformats.org/officeDocument/2006/relationships/image" Target="media/image13.wmf"/><Relationship Id="rId40" Type="http://schemas.openxmlformats.org/officeDocument/2006/relationships/oleObject" Target="embeddings/oleObject20.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oleObject" Target="embeddings/oleObject13.bin"/><Relationship Id="rId36" Type="http://schemas.openxmlformats.org/officeDocument/2006/relationships/oleObject" Target="embeddings/oleObject18.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account</cp:lastModifiedBy>
  <cp:revision>20</cp:revision>
  <dcterms:created xsi:type="dcterms:W3CDTF">2018-02-23T14:18:00Z</dcterms:created>
  <dcterms:modified xsi:type="dcterms:W3CDTF">2022-02-28T02:19:00Z</dcterms:modified>
</cp:coreProperties>
</file>